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8FE9" w14:textId="77777777" w:rsidR="007E7E14" w:rsidRDefault="003655BD">
      <w:pPr>
        <w:spacing w:before="336"/>
        <w:ind w:left="154"/>
        <w:rPr>
          <w:rFonts w:ascii="Swansea"/>
          <w:b/>
          <w:sz w:val="56"/>
        </w:rPr>
      </w:pPr>
      <w:r>
        <w:rPr>
          <w:rFonts w:ascii="Swansea"/>
          <w:b/>
          <w:color w:val="0070BF"/>
          <w:sz w:val="56"/>
        </w:rPr>
        <w:t>Planning for the Future!</w:t>
      </w:r>
    </w:p>
    <w:p w14:paraId="7A558FEA" w14:textId="77777777" w:rsidR="007E7E14" w:rsidRDefault="007E7E14">
      <w:pPr>
        <w:pStyle w:val="BodyText"/>
        <w:spacing w:before="4"/>
        <w:rPr>
          <w:rFonts w:ascii="Swansea"/>
          <w:b/>
          <w:sz w:val="56"/>
        </w:rPr>
      </w:pPr>
    </w:p>
    <w:p w14:paraId="7A558FEB" w14:textId="77777777" w:rsidR="007E7E14" w:rsidRDefault="003655BD">
      <w:pPr>
        <w:pStyle w:val="BodyText"/>
        <w:ind w:left="155"/>
      </w:pPr>
      <w:r>
        <w:t xml:space="preserve">We would love your feedback on what you would like the Trust to provide for patients in the </w:t>
      </w:r>
      <w:proofErr w:type="gramStart"/>
      <w:r>
        <w:t>future?</w:t>
      </w:r>
      <w:proofErr w:type="gramEnd"/>
    </w:p>
    <w:p w14:paraId="7A558FEC" w14:textId="77777777" w:rsidR="007E7E14" w:rsidRDefault="003655BD">
      <w:pPr>
        <w:pStyle w:val="BodyText"/>
        <w:ind w:left="155"/>
      </w:pPr>
      <w:r>
        <w:t xml:space="preserve">Please indicate, in the table below, what facilities would be beneﬁcial to </w:t>
      </w:r>
      <w:proofErr w:type="gramStart"/>
      <w:r>
        <w:t>Patients</w:t>
      </w:r>
      <w:proofErr w:type="gramEnd"/>
      <w:r>
        <w:t xml:space="preserve"> and add in any comments you would like to make.</w:t>
      </w:r>
    </w:p>
    <w:p w14:paraId="7A558FED" w14:textId="77777777" w:rsidR="007E7E14" w:rsidRDefault="007E7E14">
      <w:pPr>
        <w:pStyle w:val="BodyText"/>
        <w:spacing w:before="11"/>
        <w:rPr>
          <w:sz w:val="23"/>
        </w:rPr>
      </w:pPr>
    </w:p>
    <w:p w14:paraId="7A558FEE" w14:textId="77777777" w:rsidR="007E7E14" w:rsidRDefault="003655BD">
      <w:pPr>
        <w:spacing w:line="230" w:lineRule="auto"/>
        <w:ind w:left="4453" w:right="843" w:hanging="3620"/>
        <w:rPr>
          <w:b/>
          <w:sz w:val="24"/>
        </w:rPr>
      </w:pPr>
      <w:r>
        <w:rPr>
          <w:b/>
          <w:sz w:val="24"/>
        </w:rPr>
        <w:t>Please complete and return to the Bracken Trust, Cefnllys Lane, Llandrindod Wells, Powys LD1 5LJ by Friday 17th June 2022</w:t>
      </w:r>
    </w:p>
    <w:p w14:paraId="7A558FEF" w14:textId="77777777" w:rsidR="007E7E14" w:rsidRDefault="007E7E14">
      <w:pPr>
        <w:pStyle w:val="BodyText"/>
        <w:spacing w:before="2"/>
        <w:rPr>
          <w:b/>
          <w:sz w:val="21"/>
        </w:rPr>
      </w:pPr>
    </w:p>
    <w:p w14:paraId="7A558FF0" w14:textId="77777777" w:rsidR="007E7E14" w:rsidRDefault="003655BD">
      <w:pPr>
        <w:pStyle w:val="Heading1"/>
        <w:ind w:left="155"/>
      </w:pPr>
      <w:r>
        <w:rPr>
          <w:color w:val="0070BF"/>
        </w:rPr>
        <w:t xml:space="preserve">What services do you feel would benefit you/ your family/ </w:t>
      </w:r>
      <w:proofErr w:type="spellStart"/>
      <w:r>
        <w:rPr>
          <w:color w:val="0070BF"/>
        </w:rPr>
        <w:t>carers</w:t>
      </w:r>
      <w:proofErr w:type="spellEnd"/>
      <w:r>
        <w:rPr>
          <w:color w:val="0070BF"/>
        </w:rPr>
        <w:t>?</w:t>
      </w:r>
    </w:p>
    <w:p w14:paraId="7A558FF1" w14:textId="77777777" w:rsidR="007E7E14" w:rsidRDefault="007E7E14">
      <w:pPr>
        <w:pStyle w:val="BodyText"/>
        <w:spacing w:before="2"/>
        <w:rPr>
          <w:rFonts w:ascii="Arial"/>
          <w:b/>
          <w:sz w:val="13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0"/>
        <w:gridCol w:w="8515"/>
        <w:gridCol w:w="1409"/>
      </w:tblGrid>
      <w:tr w:rsidR="007E7E14" w14:paraId="7A558FF5" w14:textId="77777777">
        <w:trPr>
          <w:trHeight w:val="834"/>
        </w:trPr>
        <w:tc>
          <w:tcPr>
            <w:tcW w:w="1250" w:type="dxa"/>
          </w:tcPr>
          <w:p w14:paraId="7A558FF2" w14:textId="77777777" w:rsidR="007E7E14" w:rsidRDefault="003655BD">
            <w:pPr>
              <w:pStyle w:val="TableParagraph"/>
              <w:spacing w:before="8"/>
              <w:ind w:left="492" w:right="49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515" w:type="dxa"/>
          </w:tcPr>
          <w:p w14:paraId="7A558FF3" w14:textId="77777777" w:rsidR="007E7E14" w:rsidRDefault="003655BD">
            <w:pPr>
              <w:pStyle w:val="TableParagraph"/>
              <w:spacing w:before="46"/>
              <w:ind w:left="60"/>
              <w:rPr>
                <w:sz w:val="24"/>
              </w:rPr>
            </w:pPr>
            <w:r>
              <w:rPr>
                <w:sz w:val="24"/>
              </w:rPr>
              <w:t>An area where respite care could be provided</w:t>
            </w:r>
          </w:p>
        </w:tc>
        <w:tc>
          <w:tcPr>
            <w:tcW w:w="1409" w:type="dxa"/>
          </w:tcPr>
          <w:p w14:paraId="7A558FF4" w14:textId="77777777" w:rsidR="007E7E14" w:rsidRDefault="007E7E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7E14" w14:paraId="7A558FF9" w14:textId="77777777">
        <w:trPr>
          <w:trHeight w:val="839"/>
        </w:trPr>
        <w:tc>
          <w:tcPr>
            <w:tcW w:w="1250" w:type="dxa"/>
          </w:tcPr>
          <w:p w14:paraId="7A558FF6" w14:textId="77777777" w:rsidR="007E7E14" w:rsidRDefault="003655BD">
            <w:pPr>
              <w:pStyle w:val="TableParagraph"/>
              <w:spacing w:before="8"/>
              <w:ind w:left="492" w:right="49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515" w:type="dxa"/>
          </w:tcPr>
          <w:p w14:paraId="720615C9" w14:textId="77777777" w:rsidR="009A0946" w:rsidRDefault="003655BD">
            <w:pPr>
              <w:pStyle w:val="TableParagraph"/>
              <w:spacing w:before="55" w:line="230" w:lineRule="auto"/>
              <w:ind w:left="60" w:right="615"/>
              <w:rPr>
                <w:sz w:val="24"/>
              </w:rPr>
            </w:pPr>
            <w:r>
              <w:rPr>
                <w:sz w:val="24"/>
              </w:rPr>
              <w:t>A dedicated four bed palliative care unit for people to have short/ long stays</w:t>
            </w:r>
          </w:p>
          <w:p w14:paraId="7A558FF7" w14:textId="15A18F60" w:rsidR="007E7E14" w:rsidRDefault="003655BD">
            <w:pPr>
              <w:pStyle w:val="TableParagraph"/>
              <w:spacing w:before="55" w:line="230" w:lineRule="auto"/>
              <w:ind w:left="60" w:right="615"/>
              <w:rPr>
                <w:sz w:val="24"/>
              </w:rPr>
            </w:pPr>
            <w:r>
              <w:rPr>
                <w:sz w:val="24"/>
              </w:rPr>
              <w:t>(24 hours per day)</w:t>
            </w:r>
          </w:p>
        </w:tc>
        <w:tc>
          <w:tcPr>
            <w:tcW w:w="1409" w:type="dxa"/>
          </w:tcPr>
          <w:p w14:paraId="7A558FF8" w14:textId="77777777" w:rsidR="007E7E14" w:rsidRDefault="007E7E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7E14" w14:paraId="7A558FFD" w14:textId="77777777">
        <w:trPr>
          <w:trHeight w:val="949"/>
        </w:trPr>
        <w:tc>
          <w:tcPr>
            <w:tcW w:w="1250" w:type="dxa"/>
          </w:tcPr>
          <w:p w14:paraId="7A558FFA" w14:textId="77777777" w:rsidR="007E7E14" w:rsidRDefault="003655BD">
            <w:pPr>
              <w:pStyle w:val="TableParagraph"/>
              <w:spacing w:before="10"/>
              <w:ind w:left="492" w:right="49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515" w:type="dxa"/>
          </w:tcPr>
          <w:p w14:paraId="7A558FFB" w14:textId="77777777" w:rsidR="007E7E14" w:rsidRDefault="003655BD">
            <w:pPr>
              <w:pStyle w:val="TableParagraph"/>
              <w:spacing w:before="59" w:line="228" w:lineRule="auto"/>
              <w:ind w:left="60" w:right="85"/>
              <w:rPr>
                <w:sz w:val="24"/>
              </w:rPr>
            </w:pPr>
            <w:r>
              <w:rPr>
                <w:sz w:val="24"/>
              </w:rPr>
              <w:t>An area for people to have remote consultations with their consultant/ palliative care nurse/ doctor whilst being supported by one of The Trust nurses (this would save travelling and time)</w:t>
            </w:r>
          </w:p>
        </w:tc>
        <w:tc>
          <w:tcPr>
            <w:tcW w:w="1409" w:type="dxa"/>
          </w:tcPr>
          <w:p w14:paraId="7A558FFC" w14:textId="77777777" w:rsidR="007E7E14" w:rsidRDefault="007E7E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7E14" w14:paraId="7A559001" w14:textId="77777777">
        <w:trPr>
          <w:trHeight w:val="841"/>
        </w:trPr>
        <w:tc>
          <w:tcPr>
            <w:tcW w:w="1250" w:type="dxa"/>
          </w:tcPr>
          <w:p w14:paraId="7A558FFE" w14:textId="77777777" w:rsidR="007E7E14" w:rsidRDefault="003655BD">
            <w:pPr>
              <w:pStyle w:val="TableParagraph"/>
              <w:spacing w:before="10"/>
              <w:ind w:left="492" w:right="49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515" w:type="dxa"/>
          </w:tcPr>
          <w:p w14:paraId="2097ACB2" w14:textId="77777777" w:rsidR="009A0946" w:rsidRDefault="003655BD">
            <w:pPr>
              <w:pStyle w:val="TableParagraph"/>
              <w:spacing w:before="57" w:line="230" w:lineRule="auto"/>
              <w:ind w:left="60" w:right="129"/>
              <w:rPr>
                <w:sz w:val="24"/>
              </w:rPr>
            </w:pPr>
            <w:r>
              <w:rPr>
                <w:sz w:val="24"/>
              </w:rPr>
              <w:t xml:space="preserve">An area for a </w:t>
            </w:r>
            <w:proofErr w:type="gramStart"/>
            <w:r>
              <w:rPr>
                <w:sz w:val="24"/>
              </w:rPr>
              <w:t>consultant/ other health professionals</w:t>
            </w:r>
            <w:proofErr w:type="gramEnd"/>
            <w:r>
              <w:rPr>
                <w:sz w:val="24"/>
              </w:rPr>
              <w:t xml:space="preserve"> to conduct face to face</w:t>
            </w:r>
            <w:r w:rsidR="009A0946">
              <w:rPr>
                <w:sz w:val="24"/>
              </w:rPr>
              <w:t xml:space="preserve"> </w:t>
            </w:r>
          </w:p>
          <w:p w14:paraId="7A558FFF" w14:textId="39163BB2" w:rsidR="007E7E14" w:rsidRDefault="003655BD">
            <w:pPr>
              <w:pStyle w:val="TableParagraph"/>
              <w:spacing w:before="57" w:line="230" w:lineRule="auto"/>
              <w:ind w:left="60" w:right="129"/>
              <w:rPr>
                <w:sz w:val="24"/>
              </w:rPr>
            </w:pPr>
            <w:r>
              <w:rPr>
                <w:sz w:val="24"/>
              </w:rPr>
              <w:t>consulta</w:t>
            </w:r>
            <w:r>
              <w:rPr>
                <w:sz w:val="24"/>
              </w:rPr>
              <w:t>tions / medication reviews</w:t>
            </w:r>
          </w:p>
        </w:tc>
        <w:tc>
          <w:tcPr>
            <w:tcW w:w="1409" w:type="dxa"/>
          </w:tcPr>
          <w:p w14:paraId="7A559000" w14:textId="77777777" w:rsidR="007E7E14" w:rsidRDefault="007E7E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7E14" w14:paraId="7A559005" w14:textId="77777777">
        <w:trPr>
          <w:trHeight w:val="839"/>
        </w:trPr>
        <w:tc>
          <w:tcPr>
            <w:tcW w:w="1250" w:type="dxa"/>
          </w:tcPr>
          <w:p w14:paraId="7A559002" w14:textId="77777777" w:rsidR="007E7E14" w:rsidRDefault="003655BD">
            <w:pPr>
              <w:pStyle w:val="TableParagraph"/>
              <w:spacing w:before="8"/>
              <w:ind w:left="492" w:right="49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515" w:type="dxa"/>
          </w:tcPr>
          <w:p w14:paraId="7A559003" w14:textId="77777777" w:rsidR="007E7E14" w:rsidRDefault="003655BD">
            <w:pPr>
              <w:pStyle w:val="TableParagraph"/>
              <w:spacing w:before="46"/>
              <w:ind w:left="60"/>
              <w:rPr>
                <w:sz w:val="24"/>
              </w:rPr>
            </w:pPr>
            <w:r>
              <w:rPr>
                <w:sz w:val="24"/>
              </w:rPr>
              <w:t>A pre surgery assessment area</w:t>
            </w:r>
          </w:p>
        </w:tc>
        <w:tc>
          <w:tcPr>
            <w:tcW w:w="1409" w:type="dxa"/>
          </w:tcPr>
          <w:p w14:paraId="7A559004" w14:textId="77777777" w:rsidR="007E7E14" w:rsidRDefault="007E7E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7E14" w14:paraId="7A559009" w14:textId="77777777">
        <w:trPr>
          <w:trHeight w:val="839"/>
        </w:trPr>
        <w:tc>
          <w:tcPr>
            <w:tcW w:w="1250" w:type="dxa"/>
          </w:tcPr>
          <w:p w14:paraId="7A559006" w14:textId="77777777" w:rsidR="007E7E14" w:rsidRDefault="003655BD">
            <w:pPr>
              <w:pStyle w:val="TableParagraph"/>
              <w:spacing w:before="8"/>
              <w:ind w:left="492" w:right="49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515" w:type="dxa"/>
          </w:tcPr>
          <w:p w14:paraId="7A559007" w14:textId="77777777" w:rsidR="007E7E14" w:rsidRDefault="003655BD">
            <w:pPr>
              <w:pStyle w:val="TableParagraph"/>
              <w:spacing w:before="55" w:line="230" w:lineRule="auto"/>
              <w:ind w:left="60" w:right="414"/>
              <w:rPr>
                <w:sz w:val="24"/>
              </w:rPr>
            </w:pPr>
            <w:r>
              <w:rPr>
                <w:sz w:val="24"/>
              </w:rPr>
              <w:t xml:space="preserve">An area for another third sector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z w:val="24"/>
              </w:rPr>
              <w:t xml:space="preserve"> to share facilities (e.g., Credu, Powys Teaching Health Board)</w:t>
            </w:r>
          </w:p>
        </w:tc>
        <w:tc>
          <w:tcPr>
            <w:tcW w:w="1409" w:type="dxa"/>
          </w:tcPr>
          <w:p w14:paraId="7A559008" w14:textId="77777777" w:rsidR="007E7E14" w:rsidRDefault="007E7E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7E14" w14:paraId="7A55900D" w14:textId="77777777">
        <w:trPr>
          <w:trHeight w:val="839"/>
        </w:trPr>
        <w:tc>
          <w:tcPr>
            <w:tcW w:w="1250" w:type="dxa"/>
          </w:tcPr>
          <w:p w14:paraId="7A55900A" w14:textId="77777777" w:rsidR="007E7E14" w:rsidRDefault="003655BD">
            <w:pPr>
              <w:pStyle w:val="TableParagraph"/>
              <w:spacing w:before="8"/>
              <w:ind w:left="492" w:right="49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515" w:type="dxa"/>
          </w:tcPr>
          <w:p w14:paraId="7A55900B" w14:textId="77777777" w:rsidR="007E7E14" w:rsidRDefault="003655BD">
            <w:pPr>
              <w:pStyle w:val="TableParagraph"/>
              <w:spacing w:before="46"/>
              <w:ind w:left="60"/>
              <w:rPr>
                <w:sz w:val="24"/>
              </w:rPr>
            </w:pPr>
            <w:r>
              <w:rPr>
                <w:sz w:val="24"/>
              </w:rPr>
              <w:t>Leave it as it is – providing day services</w:t>
            </w:r>
          </w:p>
        </w:tc>
        <w:tc>
          <w:tcPr>
            <w:tcW w:w="1409" w:type="dxa"/>
          </w:tcPr>
          <w:p w14:paraId="7A55900C" w14:textId="77777777" w:rsidR="007E7E14" w:rsidRDefault="007E7E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7E14" w14:paraId="7A559011" w14:textId="77777777">
        <w:trPr>
          <w:trHeight w:val="834"/>
        </w:trPr>
        <w:tc>
          <w:tcPr>
            <w:tcW w:w="1250" w:type="dxa"/>
          </w:tcPr>
          <w:p w14:paraId="7A55900E" w14:textId="77777777" w:rsidR="007E7E14" w:rsidRDefault="003655BD">
            <w:pPr>
              <w:pStyle w:val="TableParagraph"/>
              <w:spacing w:before="10"/>
              <w:ind w:left="492" w:right="490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515" w:type="dxa"/>
          </w:tcPr>
          <w:p w14:paraId="7A55900F" w14:textId="77777777" w:rsidR="007E7E14" w:rsidRDefault="003655BD">
            <w:pPr>
              <w:pStyle w:val="TableParagraph"/>
              <w:spacing w:before="48"/>
              <w:ind w:left="60"/>
              <w:rPr>
                <w:sz w:val="24"/>
              </w:rPr>
            </w:pPr>
            <w:r>
              <w:rPr>
                <w:sz w:val="24"/>
              </w:rPr>
              <w:t>Any other suggestions</w:t>
            </w:r>
          </w:p>
        </w:tc>
        <w:tc>
          <w:tcPr>
            <w:tcW w:w="1409" w:type="dxa"/>
          </w:tcPr>
          <w:p w14:paraId="7A559010" w14:textId="77777777" w:rsidR="007E7E14" w:rsidRDefault="007E7E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A559012" w14:textId="77777777" w:rsidR="007E7E14" w:rsidRDefault="007E7E14">
      <w:pPr>
        <w:pStyle w:val="BodyText"/>
        <w:spacing w:before="1"/>
        <w:rPr>
          <w:rFonts w:ascii="Arial"/>
          <w:b/>
          <w:sz w:val="25"/>
        </w:rPr>
      </w:pPr>
    </w:p>
    <w:p w14:paraId="7A559013" w14:textId="77777777" w:rsidR="007E7E14" w:rsidRDefault="003655BD">
      <w:pPr>
        <w:spacing w:before="1"/>
        <w:ind w:left="107"/>
        <w:rPr>
          <w:rFonts w:ascii="Arial"/>
          <w:b/>
          <w:sz w:val="28"/>
        </w:rPr>
      </w:pPr>
      <w:r>
        <w:rPr>
          <w:rFonts w:ascii="Arial"/>
          <w:b/>
          <w:color w:val="000060"/>
          <w:sz w:val="28"/>
        </w:rPr>
        <w:t>Comments:</w:t>
      </w:r>
    </w:p>
    <w:p w14:paraId="7A559014" w14:textId="77777777" w:rsidR="007E7E14" w:rsidRDefault="007E7E14">
      <w:pPr>
        <w:pStyle w:val="BodyText"/>
        <w:rPr>
          <w:rFonts w:ascii="Arial"/>
          <w:b/>
          <w:sz w:val="20"/>
        </w:rPr>
      </w:pPr>
    </w:p>
    <w:p w14:paraId="7A559015" w14:textId="77777777" w:rsidR="007E7E14" w:rsidRDefault="007E7E14">
      <w:pPr>
        <w:pStyle w:val="BodyText"/>
        <w:rPr>
          <w:rFonts w:ascii="Arial"/>
          <w:b/>
          <w:sz w:val="20"/>
        </w:rPr>
      </w:pPr>
    </w:p>
    <w:p w14:paraId="7A559016" w14:textId="77777777" w:rsidR="007E7E14" w:rsidRDefault="003655BD">
      <w:pPr>
        <w:pStyle w:val="BodyText"/>
        <w:spacing w:before="1"/>
        <w:rPr>
          <w:rFonts w:ascii="Arial"/>
          <w:b/>
          <w:sz w:val="21"/>
        </w:rPr>
      </w:pPr>
      <w:r>
        <w:pict w14:anchorId="7A559025">
          <v:shape id="_x0000_s1033" style="position:absolute;margin-left:18pt;margin-top:14.4pt;width:559.35pt;height:.1pt;z-index:-251658240;mso-wrap-distance-left:0;mso-wrap-distance-right:0;mso-position-horizontal-relative:page" coordorigin="360,288" coordsize="11187,0" path="m360,288r11186,e" filled="f" strokeweight=".6pt">
            <v:path arrowok="t"/>
            <w10:wrap type="topAndBottom" anchorx="page"/>
          </v:shape>
        </w:pict>
      </w:r>
    </w:p>
    <w:p w14:paraId="7A559017" w14:textId="77777777" w:rsidR="007E7E14" w:rsidRDefault="007E7E14">
      <w:pPr>
        <w:pStyle w:val="BodyText"/>
        <w:rPr>
          <w:rFonts w:ascii="Arial"/>
          <w:b/>
          <w:sz w:val="20"/>
        </w:rPr>
      </w:pPr>
    </w:p>
    <w:p w14:paraId="7A559018" w14:textId="77777777" w:rsidR="007E7E14" w:rsidRDefault="003655BD">
      <w:pPr>
        <w:pStyle w:val="BodyText"/>
        <w:spacing w:before="1"/>
        <w:rPr>
          <w:rFonts w:ascii="Arial"/>
          <w:b/>
          <w:sz w:val="13"/>
        </w:rPr>
      </w:pPr>
      <w:r>
        <w:pict w14:anchorId="7A559026">
          <v:shape id="_x0000_s1032" style="position:absolute;margin-left:18pt;margin-top:9.8pt;width:559.35pt;height:.1pt;z-index:-251657216;mso-wrap-distance-left:0;mso-wrap-distance-right:0;mso-position-horizontal-relative:page" coordorigin="360,196" coordsize="11187,0" path="m360,196r11186,e" filled="f" strokeweight=".6pt">
            <v:path arrowok="t"/>
            <w10:wrap type="topAndBottom" anchorx="page"/>
          </v:shape>
        </w:pict>
      </w:r>
    </w:p>
    <w:p w14:paraId="7A559019" w14:textId="77777777" w:rsidR="007E7E14" w:rsidRDefault="007E7E14">
      <w:pPr>
        <w:pStyle w:val="BodyText"/>
        <w:rPr>
          <w:rFonts w:ascii="Arial"/>
          <w:b/>
          <w:sz w:val="20"/>
        </w:rPr>
      </w:pPr>
    </w:p>
    <w:p w14:paraId="7A55901A" w14:textId="77777777" w:rsidR="007E7E14" w:rsidRDefault="003655BD">
      <w:pPr>
        <w:pStyle w:val="BodyText"/>
        <w:spacing w:before="10"/>
        <w:rPr>
          <w:rFonts w:ascii="Arial"/>
          <w:b/>
          <w:sz w:val="12"/>
        </w:rPr>
      </w:pPr>
      <w:r>
        <w:pict w14:anchorId="7A559027">
          <v:shape id="_x0000_s1031" style="position:absolute;margin-left:18pt;margin-top:9.65pt;width:559.35pt;height:.1pt;z-index:-251656192;mso-wrap-distance-left:0;mso-wrap-distance-right:0;mso-position-horizontal-relative:page" coordorigin="360,193" coordsize="11187,0" path="m360,193r11186,e" filled="f" strokeweight=".6pt">
            <v:path arrowok="t"/>
            <w10:wrap type="topAndBottom" anchorx="page"/>
          </v:shape>
        </w:pict>
      </w:r>
    </w:p>
    <w:p w14:paraId="7A55901B" w14:textId="77777777" w:rsidR="007E7E14" w:rsidRDefault="007E7E14">
      <w:pPr>
        <w:pStyle w:val="BodyText"/>
        <w:rPr>
          <w:rFonts w:ascii="Arial"/>
          <w:b/>
          <w:sz w:val="20"/>
        </w:rPr>
      </w:pPr>
    </w:p>
    <w:p w14:paraId="7A55901C" w14:textId="77777777" w:rsidR="007E7E14" w:rsidRDefault="003655BD">
      <w:pPr>
        <w:pStyle w:val="BodyText"/>
        <w:spacing w:before="10"/>
        <w:rPr>
          <w:rFonts w:ascii="Arial"/>
          <w:b/>
          <w:sz w:val="12"/>
        </w:rPr>
      </w:pPr>
      <w:r>
        <w:pict w14:anchorId="7A559028">
          <v:shape id="_x0000_s1030" style="position:absolute;margin-left:18pt;margin-top:9.65pt;width:559.35pt;height:.1pt;z-index:-251655168;mso-wrap-distance-left:0;mso-wrap-distance-right:0;mso-position-horizontal-relative:page" coordorigin="360,193" coordsize="11187,0" path="m360,193r11186,e" filled="f" strokeweight=".6pt">
            <v:path arrowok="t"/>
            <w10:wrap type="topAndBottom" anchorx="page"/>
          </v:shape>
        </w:pict>
      </w:r>
    </w:p>
    <w:p w14:paraId="7A55901D" w14:textId="77777777" w:rsidR="007E7E14" w:rsidRDefault="007E7E14">
      <w:pPr>
        <w:pStyle w:val="BodyText"/>
        <w:rPr>
          <w:rFonts w:ascii="Arial"/>
          <w:b/>
          <w:sz w:val="20"/>
        </w:rPr>
      </w:pPr>
    </w:p>
    <w:p w14:paraId="7A55901E" w14:textId="77777777" w:rsidR="007E7E14" w:rsidRDefault="003655BD">
      <w:pPr>
        <w:pStyle w:val="BodyText"/>
        <w:spacing w:before="10"/>
        <w:rPr>
          <w:rFonts w:ascii="Arial"/>
          <w:b/>
          <w:sz w:val="12"/>
        </w:rPr>
      </w:pPr>
      <w:r>
        <w:pict w14:anchorId="7A559029">
          <v:shape id="_x0000_s1029" style="position:absolute;margin-left:18pt;margin-top:9.65pt;width:559.35pt;height:.1pt;z-index:-251654144;mso-wrap-distance-left:0;mso-wrap-distance-right:0;mso-position-horizontal-relative:page" coordorigin="360,193" coordsize="11187,0" path="m360,193r11186,e" filled="f" strokeweight=".6pt">
            <v:path arrowok="t"/>
            <w10:wrap type="topAndBottom" anchorx="page"/>
          </v:shape>
        </w:pict>
      </w:r>
    </w:p>
    <w:p w14:paraId="7A55901F" w14:textId="77777777" w:rsidR="007E7E14" w:rsidRDefault="007E7E14">
      <w:pPr>
        <w:pStyle w:val="BodyText"/>
        <w:rPr>
          <w:rFonts w:ascii="Arial"/>
          <w:b/>
          <w:sz w:val="20"/>
        </w:rPr>
      </w:pPr>
    </w:p>
    <w:p w14:paraId="7A559020" w14:textId="77777777" w:rsidR="007E7E14" w:rsidRDefault="003655BD">
      <w:pPr>
        <w:pStyle w:val="BodyText"/>
        <w:spacing w:before="10"/>
        <w:rPr>
          <w:rFonts w:ascii="Arial"/>
          <w:b/>
          <w:sz w:val="12"/>
        </w:rPr>
      </w:pPr>
      <w:r>
        <w:pict w14:anchorId="7A55902A">
          <v:shape id="_x0000_s1028" style="position:absolute;margin-left:18pt;margin-top:9.65pt;width:559.35pt;height:.1pt;z-index:-251653120;mso-wrap-distance-left:0;mso-wrap-distance-right:0;mso-position-horizontal-relative:page" coordorigin="360,193" coordsize="11187,0" path="m360,193r11186,e" filled="f" strokeweight=".6pt">
            <v:path arrowok="t"/>
            <w10:wrap type="topAndBottom" anchorx="page"/>
          </v:shape>
        </w:pict>
      </w:r>
    </w:p>
    <w:p w14:paraId="7A559021" w14:textId="77777777" w:rsidR="007E7E14" w:rsidRDefault="007E7E14">
      <w:pPr>
        <w:pStyle w:val="BodyText"/>
        <w:rPr>
          <w:rFonts w:ascii="Arial"/>
          <w:b/>
          <w:sz w:val="20"/>
        </w:rPr>
      </w:pPr>
    </w:p>
    <w:p w14:paraId="7A559022" w14:textId="77777777" w:rsidR="007E7E14" w:rsidRDefault="003655BD">
      <w:pPr>
        <w:pStyle w:val="BodyText"/>
        <w:spacing w:before="10"/>
        <w:rPr>
          <w:rFonts w:ascii="Arial"/>
          <w:b/>
          <w:sz w:val="12"/>
        </w:rPr>
      </w:pPr>
      <w:r>
        <w:pict w14:anchorId="7A55902B">
          <v:shape id="_x0000_s1027" style="position:absolute;margin-left:18pt;margin-top:9.65pt;width:559.35pt;height:.1pt;z-index:-251652096;mso-wrap-distance-left:0;mso-wrap-distance-right:0;mso-position-horizontal-relative:page" coordorigin="360,193" coordsize="11187,0" path="m360,193r11186,e" filled="f" strokeweight=".6pt">
            <v:path arrowok="t"/>
            <w10:wrap type="topAndBottom" anchorx="page"/>
          </v:shape>
        </w:pict>
      </w:r>
    </w:p>
    <w:p w14:paraId="7A559023" w14:textId="77777777" w:rsidR="007E7E14" w:rsidRDefault="007E7E14">
      <w:pPr>
        <w:pStyle w:val="BodyText"/>
        <w:rPr>
          <w:rFonts w:ascii="Arial"/>
          <w:b/>
          <w:sz w:val="20"/>
        </w:rPr>
      </w:pPr>
    </w:p>
    <w:p w14:paraId="7A559024" w14:textId="77777777" w:rsidR="007E7E14" w:rsidRDefault="003655BD">
      <w:pPr>
        <w:pStyle w:val="BodyText"/>
        <w:spacing w:before="1"/>
        <w:rPr>
          <w:rFonts w:ascii="Arial"/>
          <w:b/>
          <w:sz w:val="13"/>
        </w:rPr>
      </w:pPr>
      <w:r>
        <w:pict w14:anchorId="7A55902C">
          <v:shape id="_x0000_s1026" style="position:absolute;margin-left:18pt;margin-top:9.8pt;width:559.35pt;height:.1pt;z-index:-251651072;mso-wrap-distance-left:0;mso-wrap-distance-right:0;mso-position-horizontal-relative:page" coordorigin="360,196" coordsize="11187,0" path="m360,196r11186,e" filled="f" strokeweight=".6pt">
            <v:path arrowok="t"/>
            <w10:wrap type="topAndBottom" anchorx="page"/>
          </v:shape>
        </w:pict>
      </w:r>
    </w:p>
    <w:sectPr w:rsidR="007E7E14">
      <w:type w:val="continuous"/>
      <w:pgSz w:w="11910" w:h="16840"/>
      <w:pgMar w:top="6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ansea">
    <w:altName w:val="Swansea"/>
    <w:panose1 w:val="020B0500000000000000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E14"/>
    <w:rsid w:val="003655BD"/>
    <w:rsid w:val="007E7E14"/>
    <w:rsid w:val="009A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A558FE9"/>
  <w15:docId w15:val="{6E233953-2824-43B1-BC42-D7F0EED5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2022 r4.pub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2022 r4.pub</dc:title>
  <dc:creator>Digital Fundraiser</dc:creator>
  <cp:lastModifiedBy>The Bracken Trust</cp:lastModifiedBy>
  <cp:revision>2</cp:revision>
  <dcterms:created xsi:type="dcterms:W3CDTF">2022-10-04T15:02:00Z</dcterms:created>
  <dcterms:modified xsi:type="dcterms:W3CDTF">2022-10-04T15:03:00Z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LastSaved">
    <vt:filetime>2022-10-04T00:00:00Z</vt:filetime>
  </property>
</Properties>
</file>